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E1" w:rsidRDefault="00D169C5">
      <w:pPr>
        <w:spacing w:after="380"/>
        <w:jc w:val="center"/>
        <w:rPr>
          <w:rFonts w:ascii="Tahoma" w:hAnsi="Tahoma"/>
          <w:b/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-565785</wp:posOffset>
            </wp:positionV>
            <wp:extent cx="8001000" cy="938530"/>
            <wp:effectExtent l="19050" t="0" r="0" b="0"/>
            <wp:wrapNone/>
            <wp:docPr id="9" name="Picture 9" descr="hullappheader-OR-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ullappheader-OR-W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EE1" w:rsidRDefault="00F27EE1" w:rsidP="00F27EE1">
      <w:pPr>
        <w:spacing w:after="380"/>
        <w:rPr>
          <w:rFonts w:ascii="Tahoma" w:hAnsi="Tahoma"/>
          <w:b/>
          <w:sz w:val="18"/>
        </w:rPr>
      </w:pPr>
    </w:p>
    <w:p w:rsidR="00F27EE1" w:rsidRDefault="00F27EE1">
      <w:pPr>
        <w:spacing w:after="380"/>
        <w:jc w:val="center"/>
        <w:rPr>
          <w:sz w:val="18"/>
        </w:rPr>
      </w:pPr>
      <w:r>
        <w:rPr>
          <w:noProof/>
        </w:rPr>
        <w:pict>
          <v:roundrect id="_x0000_s1032" style="position:absolute;left:0;text-align:left;margin-left:295.2pt;margin-top:30.25pt;width:244.8pt;height:55.55pt;z-index:251657728" arcsize="10923f" o:allowincell="f" filled="f"/>
        </w:pict>
      </w:r>
      <w:r>
        <w:rPr>
          <w:noProof/>
        </w:rPr>
        <w:pict>
          <v:roundrect id="_x0000_s1031" style="position:absolute;left:0;text-align:left;margin-left:0;margin-top:30.25pt;width:280.8pt;height:93.6pt;z-index:251656704" arcsize="10923f" o:allowincell="f" filled="f"/>
        </w:pict>
      </w:r>
      <w:r>
        <w:rPr>
          <w:b/>
          <w:sz w:val="28"/>
        </w:rPr>
        <w:t>Caterers and Halls General Liability Application</w:t>
      </w:r>
    </w:p>
    <w:p w:rsidR="00F27EE1" w:rsidRDefault="00F27EE1">
      <w:pPr>
        <w:tabs>
          <w:tab w:val="left" w:pos="1800"/>
          <w:tab w:val="right" w:leader="underscore" w:pos="5520"/>
          <w:tab w:val="left" w:pos="6000"/>
          <w:tab w:val="left" w:pos="7200"/>
          <w:tab w:val="right" w:leader="underscore" w:pos="10560"/>
        </w:tabs>
        <w:spacing w:after="160"/>
        <w:rPr>
          <w:sz w:val="18"/>
        </w:rPr>
      </w:pPr>
      <w:r>
        <w:rPr>
          <w:sz w:val="18"/>
        </w:rPr>
        <w:t xml:space="preserve">  </w:t>
      </w:r>
      <w:r>
        <w:t>Applicant’s Name</w:t>
      </w:r>
      <w:r>
        <w:rPr>
          <w:sz w:val="18"/>
        </w:rPr>
        <w:tab/>
      </w:r>
      <w:r>
        <w:rPr>
          <w:sz w:val="16"/>
        </w:rPr>
        <w:tab/>
      </w:r>
      <w:r>
        <w:rPr>
          <w:sz w:val="18"/>
        </w:rPr>
        <w:tab/>
      </w:r>
      <w:r>
        <w:t>Agent Name</w:t>
      </w:r>
      <w:r>
        <w:rPr>
          <w:sz w:val="16"/>
        </w:rPr>
        <w:tab/>
      </w:r>
      <w:r>
        <w:rPr>
          <w:sz w:val="16"/>
        </w:rPr>
        <w:tab/>
      </w:r>
    </w:p>
    <w:p w:rsidR="00F27EE1" w:rsidRDefault="00F27EE1">
      <w:pPr>
        <w:tabs>
          <w:tab w:val="left" w:pos="1800"/>
          <w:tab w:val="right" w:leader="underscore" w:pos="5520"/>
          <w:tab w:val="left" w:pos="6000"/>
          <w:tab w:val="left" w:pos="7200"/>
          <w:tab w:val="right" w:leader="underscore" w:pos="10560"/>
        </w:tabs>
        <w:spacing w:after="60"/>
        <w:rPr>
          <w:sz w:val="18"/>
          <w:u w:val="single"/>
        </w:rPr>
      </w:pPr>
      <w:r>
        <w:rPr>
          <w:sz w:val="18"/>
        </w:rPr>
        <w:t xml:space="preserve">  </w:t>
      </w:r>
      <w:r>
        <w:t>Mailing Address</w:t>
      </w:r>
      <w:r>
        <w:rPr>
          <w:sz w:val="18"/>
        </w:rPr>
        <w:tab/>
      </w:r>
      <w:r>
        <w:rPr>
          <w:sz w:val="16"/>
        </w:rPr>
        <w:tab/>
      </w:r>
      <w:r>
        <w:rPr>
          <w:sz w:val="18"/>
        </w:rPr>
        <w:tab/>
      </w:r>
      <w:r>
        <w:t>Address</w:t>
      </w:r>
      <w:r>
        <w:rPr>
          <w:sz w:val="18"/>
        </w:rPr>
        <w:tab/>
      </w:r>
      <w:r>
        <w:rPr>
          <w:sz w:val="16"/>
        </w:rPr>
        <w:tab/>
      </w:r>
    </w:p>
    <w:p w:rsidR="00F27EE1" w:rsidRDefault="00F27EE1">
      <w:pPr>
        <w:tabs>
          <w:tab w:val="left" w:pos="1800"/>
          <w:tab w:val="right" w:leader="underscore" w:pos="5520"/>
          <w:tab w:val="left" w:pos="6000"/>
          <w:tab w:val="left" w:pos="7200"/>
          <w:tab w:val="right" w:leader="underscore" w:pos="10560"/>
        </w:tabs>
        <w:spacing w:after="60"/>
        <w:rPr>
          <w:sz w:val="18"/>
        </w:rPr>
      </w:pPr>
      <w:r>
        <w:rPr>
          <w:sz w:val="18"/>
        </w:rPr>
        <w:tab/>
      </w:r>
      <w:r>
        <w:rPr>
          <w:sz w:val="16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</w:p>
    <w:p w:rsidR="00F27EE1" w:rsidRDefault="00F27EE1">
      <w:pPr>
        <w:tabs>
          <w:tab w:val="left" w:pos="1800"/>
          <w:tab w:val="right" w:leader="underscore" w:pos="5520"/>
          <w:tab w:val="left" w:pos="6000"/>
          <w:tab w:val="left" w:pos="7200"/>
          <w:tab w:val="right" w:leader="underscore" w:pos="10560"/>
        </w:tabs>
        <w:spacing w:after="60"/>
        <w:rPr>
          <w:b/>
        </w:rPr>
      </w:pPr>
      <w:r>
        <w:t xml:space="preserve">  Location</w:t>
      </w:r>
      <w: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PROPOSED EFFECTIVE DATE:</w:t>
      </w:r>
    </w:p>
    <w:p w:rsidR="00F27EE1" w:rsidRDefault="00F27EE1">
      <w:pPr>
        <w:tabs>
          <w:tab w:val="left" w:pos="1800"/>
          <w:tab w:val="left" w:leader="underscore" w:pos="5520"/>
          <w:tab w:val="left" w:pos="6000"/>
          <w:tab w:val="left" w:pos="8400"/>
          <w:tab w:val="left" w:pos="10560"/>
        </w:tabs>
        <w:spacing w:after="0"/>
        <w:jc w:val="both"/>
        <w:rPr>
          <w:b/>
          <w:sz w:val="18"/>
          <w:u w:val="single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 xml:space="preserve">From </w:t>
      </w:r>
      <w:r>
        <w:rPr>
          <w:sz w:val="16"/>
          <w:u w:val="single"/>
        </w:rPr>
        <w:tab/>
      </w:r>
      <w:r>
        <w:rPr>
          <w:b/>
        </w:rPr>
        <w:t xml:space="preserve"> To</w:t>
      </w:r>
      <w:r>
        <w:rPr>
          <w:sz w:val="16"/>
          <w:u w:val="single"/>
        </w:rPr>
        <w:tab/>
      </w:r>
    </w:p>
    <w:p w:rsidR="00F27EE1" w:rsidRDefault="00F27EE1">
      <w:pPr>
        <w:tabs>
          <w:tab w:val="left" w:pos="6120"/>
        </w:tabs>
        <w:spacing w:line="200" w:lineRule="exact"/>
        <w:jc w:val="both"/>
        <w:rPr>
          <w:b/>
          <w:sz w:val="16"/>
        </w:rPr>
      </w:pPr>
      <w:r>
        <w:rPr>
          <w:b/>
          <w:sz w:val="15"/>
        </w:rPr>
        <w:tab/>
      </w:r>
      <w:r>
        <w:rPr>
          <w:b/>
          <w:sz w:val="16"/>
        </w:rPr>
        <w:t>12:01 A.M., Standard Time at the address of the Applicant.</w:t>
      </w:r>
    </w:p>
    <w:p w:rsidR="00F27EE1" w:rsidRDefault="00F27EE1">
      <w:pPr>
        <w:widowControl w:val="0"/>
        <w:tabs>
          <w:tab w:val="left" w:pos="360"/>
          <w:tab w:val="left" w:pos="1440"/>
          <w:tab w:val="left" w:pos="1680"/>
          <w:tab w:val="left" w:pos="2760"/>
          <w:tab w:val="left" w:pos="3000"/>
          <w:tab w:val="left" w:pos="4320"/>
          <w:tab w:val="left" w:pos="4560"/>
          <w:tab w:val="left" w:pos="5880"/>
          <w:tab w:val="left" w:pos="6120"/>
          <w:tab w:val="left" w:pos="7680"/>
          <w:tab w:val="left" w:pos="7920"/>
          <w:tab w:val="right" w:leader="underscore" w:pos="10800"/>
        </w:tabs>
        <w:spacing w:before="280" w:after="60"/>
        <w:ind w:left="360" w:hanging="360"/>
        <w:jc w:val="both"/>
        <w:rPr>
          <w:sz w:val="16"/>
        </w:rPr>
      </w:pPr>
      <w:r>
        <w:rPr>
          <w:b/>
        </w:rPr>
        <w:t>Applicant is:</w:t>
      </w:r>
      <w:r>
        <w:tab/>
      </w:r>
      <w:r>
        <w:sym w:font="Monotype Sorts" w:char="F071"/>
      </w:r>
      <w:r>
        <w:tab/>
        <w:t>Individual</w:t>
      </w:r>
      <w:r>
        <w:tab/>
      </w:r>
      <w:r>
        <w:sym w:font="Monotype Sorts" w:char="F071"/>
      </w:r>
      <w:r>
        <w:tab/>
        <w:t>Corporation</w:t>
      </w:r>
      <w:r>
        <w:tab/>
      </w:r>
      <w:r>
        <w:sym w:font="Monotype Sorts" w:char="F071"/>
      </w:r>
      <w:r>
        <w:tab/>
        <w:t>Partnership</w:t>
      </w:r>
      <w:r>
        <w:tab/>
      </w:r>
      <w:r>
        <w:sym w:font="Monotype Sorts" w:char="F071"/>
      </w:r>
      <w:r>
        <w:tab/>
        <w:t>Joint Venture</w:t>
      </w:r>
      <w:r>
        <w:tab/>
      </w:r>
      <w:r>
        <w:sym w:font="Monotype Sorts" w:char="F071"/>
      </w:r>
      <w:r>
        <w:tab/>
        <w:t>Other (Specify):</w:t>
      </w:r>
      <w:r>
        <w:rPr>
          <w:sz w:val="1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9"/>
        <w:gridCol w:w="2280"/>
        <w:gridCol w:w="3218"/>
      </w:tblGrid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7539" w:type="dxa"/>
            <w:gridSpan w:val="2"/>
            <w:vAlign w:val="center"/>
          </w:tcPr>
          <w:p w:rsidR="00F27EE1" w:rsidRDefault="00F27EE1">
            <w:pPr>
              <w:spacing w:before="30" w:after="30"/>
              <w:jc w:val="center"/>
            </w:pPr>
            <w:r>
              <w:rPr>
                <w:b/>
              </w:rPr>
              <w:t>LIMITS OF LIABILITY REQUESTED</w:t>
            </w:r>
          </w:p>
        </w:tc>
        <w:tc>
          <w:tcPr>
            <w:tcW w:w="3218" w:type="dxa"/>
            <w:vAlign w:val="center"/>
          </w:tcPr>
          <w:p w:rsidR="00F27EE1" w:rsidRDefault="00F27EE1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PREMIUMS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259" w:type="dxa"/>
            <w:tcBorders>
              <w:righ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General Aggregate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vMerge w:val="restart"/>
          </w:tcPr>
          <w:p w:rsidR="00F27EE1" w:rsidRDefault="00F27EE1">
            <w:pPr>
              <w:spacing w:before="30" w:after="30"/>
              <w:jc w:val="both"/>
            </w:pPr>
            <w:r>
              <w:t>Premises/Operations</w:t>
            </w:r>
          </w:p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161"/>
          <w:jc w:val="center"/>
        </w:trPr>
        <w:tc>
          <w:tcPr>
            <w:tcW w:w="5259" w:type="dxa"/>
            <w:tcBorders>
              <w:righ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Products &amp; Completed Operations Aggregate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vMerge/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5259" w:type="dxa"/>
            <w:tcBorders>
              <w:righ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Personal &amp; Advertising Injury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vMerge w:val="restart"/>
          </w:tcPr>
          <w:p w:rsidR="00F27EE1" w:rsidRDefault="00F27EE1">
            <w:pPr>
              <w:spacing w:before="30" w:after="30"/>
              <w:jc w:val="both"/>
            </w:pPr>
            <w:r>
              <w:t>Products/Completed Operations</w:t>
            </w:r>
          </w:p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5259" w:type="dxa"/>
            <w:tcBorders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both"/>
            </w:pPr>
            <w:r>
              <w:t>Each Occurrence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vMerge/>
            <w:tcBorders>
              <w:bottom w:val="nil"/>
            </w:tcBorders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5259" w:type="dxa"/>
            <w:tcBorders>
              <w:bottom w:val="nil"/>
              <w:righ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Fire Damage (any one fire)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vMerge w:val="restart"/>
            <w:tcBorders>
              <w:bottom w:val="single" w:sz="4" w:space="0" w:color="auto"/>
            </w:tcBorders>
          </w:tcPr>
          <w:p w:rsidR="00F27EE1" w:rsidRDefault="00F27EE1">
            <w:pPr>
              <w:spacing w:before="30" w:after="30"/>
              <w:jc w:val="both"/>
            </w:pPr>
            <w:r>
              <w:t>Other</w:t>
            </w:r>
          </w:p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52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>Medical Expense (any one person)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  <w:r>
              <w:t xml:space="preserve">$ </w:t>
            </w:r>
          </w:p>
        </w:tc>
        <w:tc>
          <w:tcPr>
            <w:tcW w:w="3218" w:type="dxa"/>
            <w:vMerge/>
            <w:tcBorders>
              <w:bottom w:val="single" w:sz="4" w:space="0" w:color="auto"/>
            </w:tcBorders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52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EE1" w:rsidRDefault="00F27EE1">
            <w:pPr>
              <w:spacing w:before="30" w:after="30"/>
              <w:jc w:val="both"/>
            </w:pPr>
            <w:r>
              <w:t>Other Coverages, Restrictions, and/or Endorsements</w:t>
            </w:r>
          </w:p>
          <w:p w:rsidR="00F27EE1" w:rsidRDefault="00F27EE1">
            <w:pPr>
              <w:tabs>
                <w:tab w:val="left" w:pos="3711"/>
              </w:tabs>
              <w:spacing w:before="30" w:after="30"/>
              <w:jc w:val="both"/>
            </w:pPr>
            <w:r>
              <w:tab/>
              <w:t>Deductible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:rsidR="00F27EE1" w:rsidRDefault="00F27EE1">
            <w:pPr>
              <w:spacing w:before="30" w:after="30"/>
              <w:jc w:val="both"/>
            </w:pPr>
          </w:p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  <w:tc>
          <w:tcPr>
            <w:tcW w:w="3218" w:type="dxa"/>
            <w:tcBorders>
              <w:top w:val="nil"/>
            </w:tcBorders>
          </w:tcPr>
          <w:p w:rsidR="00F27EE1" w:rsidRDefault="00F27EE1">
            <w:pPr>
              <w:spacing w:before="30" w:after="30"/>
              <w:jc w:val="both"/>
            </w:pPr>
            <w:r>
              <w:t>Total</w:t>
            </w:r>
          </w:p>
          <w:p w:rsidR="00F27EE1" w:rsidRDefault="00F27EE1">
            <w:pPr>
              <w:spacing w:before="30" w:after="30"/>
              <w:jc w:val="both"/>
            </w:pPr>
            <w:r>
              <w:t>$</w:t>
            </w:r>
          </w:p>
        </w:tc>
      </w:tr>
    </w:tbl>
    <w:p w:rsidR="00F27EE1" w:rsidRDefault="00F27EE1">
      <w:pPr>
        <w:widowControl w:val="0"/>
        <w:tabs>
          <w:tab w:val="right" w:leader="underscore" w:pos="10800"/>
        </w:tabs>
        <w:spacing w:before="140" w:after="60"/>
        <w:ind w:left="360" w:hanging="360"/>
        <w:jc w:val="both"/>
        <w:rPr>
          <w:sz w:val="16"/>
        </w:rPr>
      </w:pPr>
      <w:r>
        <w:rPr>
          <w:b/>
        </w:rPr>
        <w:t>A.</w:t>
      </w:r>
      <w:r>
        <w:rPr>
          <w:b/>
        </w:rPr>
        <w:tab/>
        <w:t>Description of operations:</w:t>
      </w:r>
      <w:r>
        <w:rPr>
          <w:sz w:val="16"/>
        </w:rPr>
        <w:tab/>
      </w:r>
    </w:p>
    <w:p w:rsidR="00F27EE1" w:rsidRDefault="00F27EE1">
      <w:pPr>
        <w:widowControl w:val="0"/>
        <w:tabs>
          <w:tab w:val="right" w:leader="underscore" w:pos="10800"/>
        </w:tabs>
        <w:ind w:left="360"/>
        <w:jc w:val="both"/>
        <w:rPr>
          <w:sz w:val="18"/>
        </w:rPr>
      </w:pPr>
      <w:r>
        <w:rPr>
          <w:sz w:val="16"/>
        </w:rPr>
        <w:tab/>
      </w:r>
      <w:r>
        <w:rPr>
          <w:sz w:val="18"/>
        </w:rPr>
        <w:t xml:space="preserve"> </w:t>
      </w:r>
    </w:p>
    <w:p w:rsidR="00F27EE1" w:rsidRDefault="00F27EE1">
      <w:pPr>
        <w:tabs>
          <w:tab w:val="left" w:pos="2400"/>
          <w:tab w:val="left" w:leader="underscore" w:pos="4320"/>
          <w:tab w:val="left" w:pos="5760"/>
          <w:tab w:val="left" w:pos="8160"/>
          <w:tab w:val="left" w:leader="underscore" w:pos="10080"/>
        </w:tabs>
        <w:spacing w:after="60"/>
        <w:ind w:left="360" w:hanging="360"/>
        <w:jc w:val="both"/>
        <w:rPr>
          <w:sz w:val="16"/>
        </w:rPr>
      </w:pPr>
      <w:r>
        <w:rPr>
          <w:b/>
        </w:rPr>
        <w:t>B.</w:t>
      </w:r>
      <w:r>
        <w:rPr>
          <w:b/>
        </w:rPr>
        <w:tab/>
        <w:t>Payroll</w:t>
      </w:r>
      <w: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Food receipts</w:t>
      </w:r>
      <w:r>
        <w:rPr>
          <w:b/>
        </w:rPr>
        <w:tab/>
      </w:r>
      <w:r>
        <w:rPr>
          <w:sz w:val="16"/>
        </w:rPr>
        <w:tab/>
      </w:r>
    </w:p>
    <w:p w:rsidR="00F27EE1" w:rsidRDefault="00F27EE1">
      <w:pPr>
        <w:tabs>
          <w:tab w:val="left" w:pos="2400"/>
          <w:tab w:val="left" w:leader="underscore" w:pos="4320"/>
          <w:tab w:val="left" w:pos="5760"/>
          <w:tab w:val="left" w:pos="8160"/>
          <w:tab w:val="left" w:leader="underscore" w:pos="10080"/>
        </w:tabs>
        <w:ind w:left="360"/>
        <w:jc w:val="both"/>
        <w:rPr>
          <w:sz w:val="16"/>
        </w:rPr>
      </w:pPr>
      <w:r>
        <w:rPr>
          <w:b/>
        </w:rPr>
        <w:t>Liquor receipts</w:t>
      </w:r>
      <w:r>
        <w:rPr>
          <w:b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</w:rPr>
        <w:t>Miscellaneous receipts</w:t>
      </w:r>
      <w:r>
        <w:rPr>
          <w:sz w:val="16"/>
        </w:rPr>
        <w:tab/>
      </w:r>
      <w:r>
        <w:rPr>
          <w:sz w:val="16"/>
        </w:rPr>
        <w:tab/>
      </w:r>
    </w:p>
    <w:p w:rsidR="00F27EE1" w:rsidRDefault="00F27EE1">
      <w:pPr>
        <w:spacing w:after="60"/>
        <w:ind w:left="360" w:hanging="360"/>
        <w:jc w:val="both"/>
        <w:rPr>
          <w:b/>
        </w:rPr>
      </w:pPr>
      <w:r>
        <w:rPr>
          <w:b/>
        </w:rPr>
        <w:t>C.</w:t>
      </w:r>
      <w:r>
        <w:rPr>
          <w:b/>
        </w:rPr>
        <w:tab/>
        <w:t>Give percentage breakdown in following categories:</w:t>
      </w:r>
    </w:p>
    <w:p w:rsidR="00F27EE1" w:rsidRDefault="00F27EE1">
      <w:pPr>
        <w:tabs>
          <w:tab w:val="left" w:pos="1920"/>
          <w:tab w:val="right" w:leader="underscore" w:pos="2880"/>
          <w:tab w:val="left" w:pos="4080"/>
          <w:tab w:val="left" w:pos="6000"/>
          <w:tab w:val="right" w:leader="underscore" w:pos="6960"/>
          <w:tab w:val="left" w:pos="7920"/>
          <w:tab w:val="left" w:pos="9840"/>
          <w:tab w:val="right" w:leader="underscore" w:pos="10800"/>
        </w:tabs>
        <w:spacing w:after="60"/>
        <w:ind w:left="360"/>
        <w:jc w:val="both"/>
      </w:pPr>
      <w:r>
        <w:t>Parties</w:t>
      </w:r>
      <w:r>
        <w:rPr>
          <w:sz w:val="16"/>
        </w:rPr>
        <w:tab/>
      </w:r>
      <w:r>
        <w:rPr>
          <w:sz w:val="16"/>
        </w:rPr>
        <w:tab/>
      </w:r>
      <w:r>
        <w:t>%</w:t>
      </w:r>
      <w:r>
        <w:tab/>
        <w:t>Weddings</w:t>
      </w:r>
      <w:r>
        <w:rPr>
          <w:sz w:val="16"/>
        </w:rPr>
        <w:tab/>
      </w:r>
      <w:r>
        <w:rPr>
          <w:sz w:val="16"/>
        </w:rPr>
        <w:tab/>
      </w:r>
      <w:r>
        <w:t>%</w:t>
      </w:r>
      <w:r>
        <w:tab/>
        <w:t>Airline industry</w:t>
      </w:r>
      <w:r>
        <w:rPr>
          <w:sz w:val="16"/>
        </w:rPr>
        <w:tab/>
      </w:r>
      <w:r>
        <w:rPr>
          <w:sz w:val="16"/>
        </w:rPr>
        <w:tab/>
      </w:r>
      <w:r>
        <w:t>%</w:t>
      </w:r>
    </w:p>
    <w:p w:rsidR="00F27EE1" w:rsidRDefault="00F27EE1">
      <w:pPr>
        <w:tabs>
          <w:tab w:val="left" w:pos="1920"/>
          <w:tab w:val="right" w:leader="underscore" w:pos="2880"/>
          <w:tab w:val="left" w:pos="4080"/>
          <w:tab w:val="left" w:pos="6000"/>
          <w:tab w:val="right" w:leader="underscore" w:pos="6960"/>
          <w:tab w:val="left" w:pos="7920"/>
          <w:tab w:val="left" w:pos="9840"/>
          <w:tab w:val="right" w:leader="underscore" w:pos="10800"/>
        </w:tabs>
        <w:ind w:left="360"/>
        <w:jc w:val="both"/>
      </w:pPr>
      <w:r>
        <w:t>Meetings</w:t>
      </w:r>
      <w:r>
        <w:rPr>
          <w:sz w:val="16"/>
        </w:rPr>
        <w:tab/>
      </w:r>
      <w:r>
        <w:rPr>
          <w:sz w:val="16"/>
        </w:rPr>
        <w:tab/>
      </w:r>
      <w:r>
        <w:t>%</w:t>
      </w:r>
      <w:r>
        <w:tab/>
        <w:t>Conventions</w:t>
      </w:r>
      <w:r>
        <w:rPr>
          <w:sz w:val="16"/>
        </w:rPr>
        <w:tab/>
      </w:r>
      <w:r>
        <w:rPr>
          <w:sz w:val="16"/>
        </w:rPr>
        <w:tab/>
      </w:r>
      <w:r>
        <w:t>%</w:t>
      </w:r>
      <w:r>
        <w:tab/>
        <w:t>Sporting events</w:t>
      </w:r>
      <w:r>
        <w:rPr>
          <w:sz w:val="16"/>
        </w:rPr>
        <w:tab/>
      </w:r>
      <w:r>
        <w:rPr>
          <w:sz w:val="16"/>
        </w:rPr>
        <w:tab/>
      </w:r>
      <w:r>
        <w:t>%</w:t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D.</w:t>
      </w:r>
      <w:r>
        <w:rPr>
          <w:b/>
        </w:rPr>
        <w:tab/>
        <w:t>Does applicant have liquor liability?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 </w:t>
      </w:r>
    </w:p>
    <w:p w:rsidR="00F27EE1" w:rsidRDefault="00F27EE1">
      <w:pPr>
        <w:tabs>
          <w:tab w:val="left" w:leader="underscore" w:pos="10800"/>
        </w:tabs>
        <w:spacing w:after="60"/>
        <w:ind w:left="360"/>
        <w:jc w:val="both"/>
        <w:rPr>
          <w:sz w:val="16"/>
        </w:rPr>
      </w:pPr>
      <w:r>
        <w:t>If yes, indicate carrier:</w:t>
      </w:r>
      <w:r>
        <w:rPr>
          <w:sz w:val="16"/>
        </w:rPr>
        <w:tab/>
      </w:r>
    </w:p>
    <w:p w:rsidR="00F27EE1" w:rsidRDefault="00F27EE1">
      <w:pPr>
        <w:tabs>
          <w:tab w:val="left" w:leader="underscore" w:pos="10800"/>
        </w:tabs>
        <w:ind w:left="360"/>
        <w:jc w:val="both"/>
        <w:rPr>
          <w:sz w:val="16"/>
        </w:rPr>
      </w:pPr>
      <w:r>
        <w:t>Limits:</w:t>
      </w: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E.</w:t>
      </w:r>
      <w:r>
        <w:rPr>
          <w:b/>
        </w:rPr>
        <w:tab/>
        <w:t>Does applicant own or lease (long term) a hall?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 </w:t>
      </w:r>
    </w:p>
    <w:p w:rsidR="00F27EE1" w:rsidRDefault="00F27EE1">
      <w:pPr>
        <w:tabs>
          <w:tab w:val="left" w:leader="underscore" w:pos="10800"/>
        </w:tabs>
        <w:ind w:left="360"/>
        <w:jc w:val="both"/>
        <w:rPr>
          <w:sz w:val="16"/>
        </w:rPr>
      </w:pPr>
      <w:r>
        <w:t>If yes, what is square footage?</w:t>
      </w: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F.</w:t>
      </w:r>
      <w:r>
        <w:rPr>
          <w:b/>
        </w:rPr>
        <w:tab/>
        <w:t>Is there a parking area?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 </w:t>
      </w:r>
    </w:p>
    <w:p w:rsidR="00F27EE1" w:rsidRDefault="00F27EE1">
      <w:pPr>
        <w:tabs>
          <w:tab w:val="right" w:leader="dot" w:pos="10800"/>
        </w:tabs>
        <w:ind w:left="360"/>
        <w:jc w:val="both"/>
      </w:pPr>
      <w:r>
        <w:t>If yes, is area lit?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 </w:t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sz w:val="16"/>
        </w:rPr>
        <w:br w:type="page"/>
      </w:r>
      <w:r>
        <w:rPr>
          <w:b/>
        </w:rPr>
        <w:lastRenderedPageBreak/>
        <w:t>G.</w:t>
      </w:r>
      <w:r>
        <w:rPr>
          <w:b/>
        </w:rPr>
        <w:tab/>
        <w:t>Does applicant provide valet parking service?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left" w:leader="underscore" w:pos="10800"/>
        </w:tabs>
        <w:spacing w:after="60"/>
        <w:ind w:left="360"/>
        <w:jc w:val="both"/>
        <w:rPr>
          <w:sz w:val="16"/>
        </w:rPr>
      </w:pPr>
      <w:r>
        <w:t>If yes, where is Garage Liability Coverage insured?</w:t>
      </w:r>
      <w:r>
        <w:rPr>
          <w:sz w:val="16"/>
        </w:rPr>
        <w:tab/>
      </w:r>
    </w:p>
    <w:p w:rsidR="00F27EE1" w:rsidRDefault="00F27EE1">
      <w:pPr>
        <w:tabs>
          <w:tab w:val="lef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H.</w:t>
      </w:r>
      <w:r>
        <w:rPr>
          <w:b/>
        </w:rPr>
        <w:tab/>
        <w:t>Does applicant hire security guards?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left" w:leader="underscore" w:pos="10800"/>
        </w:tabs>
        <w:spacing w:after="60"/>
        <w:ind w:left="360"/>
        <w:jc w:val="both"/>
        <w:rPr>
          <w:sz w:val="16"/>
        </w:rPr>
      </w:pPr>
      <w:r>
        <w:t>If yes, does applicant obtain certificate of insurance or is applicant named as an additional insured?</w:t>
      </w:r>
      <w:r>
        <w:rPr>
          <w:sz w:val="16"/>
        </w:rPr>
        <w:tab/>
      </w:r>
    </w:p>
    <w:p w:rsidR="00F27EE1" w:rsidRDefault="00F27EE1">
      <w:pPr>
        <w:tabs>
          <w:tab w:val="lef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left" w:leader="underscore" w:pos="10800"/>
        </w:tabs>
        <w:ind w:left="360" w:hanging="360"/>
        <w:jc w:val="both"/>
        <w:rPr>
          <w:sz w:val="16"/>
        </w:rPr>
      </w:pPr>
      <w:r>
        <w:rPr>
          <w:b/>
        </w:rPr>
        <w:t>I.</w:t>
      </w:r>
      <w:r>
        <w:rPr>
          <w:b/>
        </w:rPr>
        <w:tab/>
        <w:t>Total number of employees:</w:t>
      </w: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ind w:left="360" w:hanging="360"/>
        <w:jc w:val="both"/>
      </w:pPr>
      <w:r>
        <w:rPr>
          <w:b/>
        </w:rPr>
        <w:t>J.</w:t>
      </w:r>
      <w:r>
        <w:rPr>
          <w:b/>
        </w:rPr>
        <w:tab/>
        <w:t>Does applicant have Workers’ Compensation coverage in force?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dot" w:pos="10800"/>
        </w:tabs>
        <w:ind w:left="360" w:hanging="360"/>
        <w:jc w:val="both"/>
      </w:pPr>
      <w:r>
        <w:rPr>
          <w:b/>
        </w:rPr>
        <w:t>K.</w:t>
      </w:r>
      <w:r>
        <w:rPr>
          <w:b/>
        </w:rPr>
        <w:tab/>
        <w:t>Does applicant lease employees?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L.</w:t>
      </w:r>
      <w:r>
        <w:rPr>
          <w:b/>
        </w:rPr>
        <w:tab/>
        <w:t>Does applicant operate a limousine service for guests?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t>If yes, who provides automobile liability coverage?</w:t>
      </w: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M.</w:t>
      </w:r>
      <w:r>
        <w:rPr>
          <w:b/>
        </w:rPr>
        <w:tab/>
        <w:t>Where is food prepared?</w:t>
      </w:r>
      <w:r>
        <w:tab/>
      </w:r>
      <w:r>
        <w:sym w:font="Monotype Sorts" w:char="F071"/>
      </w:r>
      <w:r>
        <w:t xml:space="preserve"> Commercial kitchen     </w:t>
      </w:r>
      <w:r>
        <w:sym w:font="Monotype Sorts" w:char="F071"/>
      </w:r>
      <w:r>
        <w:t xml:space="preserve"> Other</w:t>
      </w:r>
    </w:p>
    <w:p w:rsidR="00F27EE1" w:rsidRDefault="00F27EE1">
      <w:pPr>
        <w:tabs>
          <w:tab w:val="right" w:leader="underscore" w:pos="10800"/>
        </w:tabs>
        <w:spacing w:after="60"/>
        <w:ind w:left="360"/>
        <w:jc w:val="both"/>
        <w:rPr>
          <w:sz w:val="16"/>
        </w:rPr>
      </w:pPr>
      <w:r>
        <w:t>If other, please provide complete details:</w:t>
      </w: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spacing w:after="60"/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ind w:left="360" w:hanging="360"/>
        <w:jc w:val="both"/>
      </w:pPr>
      <w:r>
        <w:rPr>
          <w:b/>
        </w:rPr>
        <w:t>N.</w:t>
      </w:r>
      <w:r>
        <w:rPr>
          <w:b/>
        </w:rPr>
        <w:tab/>
        <w:t>Does applicant package and sell food under their own label?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dot" w:pos="10800"/>
        </w:tabs>
        <w:ind w:left="360" w:hanging="360"/>
        <w:jc w:val="both"/>
      </w:pPr>
      <w:r>
        <w:rPr>
          <w:b/>
        </w:rPr>
        <w:t>O.</w:t>
      </w:r>
      <w:r>
        <w:rPr>
          <w:b/>
        </w:rPr>
        <w:tab/>
        <w:t>Are health department regulations followed?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underscore" w:pos="10800"/>
        </w:tabs>
        <w:spacing w:after="60"/>
        <w:ind w:left="360" w:hanging="360"/>
        <w:jc w:val="both"/>
        <w:rPr>
          <w:sz w:val="16"/>
        </w:rPr>
      </w:pPr>
      <w:r>
        <w:rPr>
          <w:b/>
        </w:rPr>
        <w:t>P.</w:t>
      </w:r>
      <w:r>
        <w:rPr>
          <w:b/>
        </w:rPr>
        <w:tab/>
        <w:t>How are dishes and linens cleaned and sanitized?</w:t>
      </w: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spacing w:after="60"/>
        <w:ind w:left="360" w:hanging="360"/>
        <w:jc w:val="both"/>
        <w:rPr>
          <w:sz w:val="16"/>
        </w:rPr>
      </w:pPr>
      <w:r>
        <w:rPr>
          <w:b/>
        </w:rPr>
        <w:t>Q.</w:t>
      </w:r>
      <w:r>
        <w:rPr>
          <w:b/>
        </w:rPr>
        <w:tab/>
        <w:t>Describe food storage procedures:</w:t>
      </w: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spacing w:after="60"/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ind w:left="360" w:hanging="360"/>
        <w:jc w:val="both"/>
      </w:pPr>
      <w:r>
        <w:rPr>
          <w:b/>
        </w:rPr>
        <w:t>R.</w:t>
      </w:r>
      <w:r>
        <w:rPr>
          <w:b/>
        </w:rPr>
        <w:tab/>
        <w:t>Are records kept on food suppliers?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  <w:rPr>
          <w:b/>
        </w:rPr>
      </w:pPr>
      <w:r>
        <w:rPr>
          <w:b/>
        </w:rPr>
        <w:t>S.</w:t>
      </w:r>
      <w:r>
        <w:rPr>
          <w:b/>
        </w:rPr>
        <w:tab/>
        <w:t>Equipment:</w:t>
      </w:r>
    </w:p>
    <w:p w:rsidR="00F27EE1" w:rsidRDefault="00F27EE1">
      <w:pPr>
        <w:spacing w:after="60"/>
        <w:ind w:left="360"/>
        <w:jc w:val="both"/>
      </w:pPr>
      <w:r>
        <w:t>Are any of the following used?</w:t>
      </w:r>
    </w:p>
    <w:p w:rsidR="00F27EE1" w:rsidRDefault="00F27EE1">
      <w:pPr>
        <w:tabs>
          <w:tab w:val="left" w:pos="3600"/>
          <w:tab w:val="left" w:pos="3960"/>
          <w:tab w:val="left" w:pos="7200"/>
          <w:tab w:val="left" w:pos="7560"/>
        </w:tabs>
        <w:spacing w:after="60"/>
        <w:ind w:left="720" w:hanging="360"/>
        <w:jc w:val="both"/>
      </w:pPr>
      <w:r>
        <w:sym w:font="Monotype Sorts" w:char="F071"/>
      </w:r>
      <w:r>
        <w:tab/>
        <w:t>Tents</w:t>
      </w:r>
      <w:r>
        <w:tab/>
      </w:r>
      <w:r>
        <w:sym w:font="Monotype Sorts" w:char="F071"/>
      </w:r>
      <w:r>
        <w:tab/>
        <w:t>Folding chairs/tables</w:t>
      </w:r>
      <w:r>
        <w:tab/>
      </w:r>
      <w:r>
        <w:sym w:font="Monotype Sorts" w:char="F071"/>
      </w:r>
      <w:r>
        <w:tab/>
        <w:t>Amusement devices</w:t>
      </w:r>
    </w:p>
    <w:p w:rsidR="00F27EE1" w:rsidRDefault="00F27EE1">
      <w:pPr>
        <w:tabs>
          <w:tab w:val="left" w:pos="3600"/>
          <w:tab w:val="left" w:pos="3960"/>
          <w:tab w:val="left" w:pos="7200"/>
          <w:tab w:val="left" w:pos="7560"/>
        </w:tabs>
        <w:spacing w:after="60"/>
        <w:ind w:left="720" w:hanging="360"/>
        <w:jc w:val="both"/>
      </w:pPr>
      <w:r>
        <w:sym w:font="Monotype Sorts" w:char="F071"/>
      </w:r>
      <w:r>
        <w:tab/>
        <w:t>Space heaters</w:t>
      </w:r>
      <w:r>
        <w:tab/>
      </w:r>
      <w:r>
        <w:sym w:font="Monotype Sorts" w:char="F071"/>
      </w:r>
      <w:r>
        <w:tab/>
        <w:t>Barricades</w:t>
      </w:r>
      <w:r>
        <w:tab/>
      </w:r>
      <w:r>
        <w:sym w:font="Monotype Sorts" w:char="F071"/>
      </w:r>
      <w:r>
        <w:tab/>
        <w:t>Tiki torches/live flames</w:t>
      </w:r>
    </w:p>
    <w:p w:rsidR="00F27EE1" w:rsidRDefault="00F27EE1">
      <w:pPr>
        <w:tabs>
          <w:tab w:val="left" w:pos="3600"/>
          <w:tab w:val="left" w:pos="3960"/>
          <w:tab w:val="left" w:pos="7200"/>
          <w:tab w:val="left" w:pos="7560"/>
          <w:tab w:val="left" w:leader="underscore" w:pos="10800"/>
        </w:tabs>
        <w:spacing w:after="0"/>
        <w:ind w:left="720" w:hanging="360"/>
        <w:jc w:val="both"/>
        <w:rPr>
          <w:sz w:val="16"/>
        </w:rPr>
      </w:pPr>
      <w:r>
        <w:sym w:font="Monotype Sorts" w:char="F071"/>
      </w:r>
      <w:r>
        <w:tab/>
        <w:t>Portable restrooms</w:t>
      </w:r>
      <w:r>
        <w:tab/>
      </w:r>
      <w:r>
        <w:sym w:font="Monotype Sorts" w:char="F071"/>
      </w:r>
      <w:r>
        <w:tab/>
        <w:t>Dance floors</w:t>
      </w:r>
      <w:r>
        <w:tab/>
      </w:r>
      <w:r>
        <w:sym w:font="Monotype Sorts" w:char="F071"/>
      </w:r>
      <w:r>
        <w:tab/>
        <w:t>Grills</w:t>
      </w:r>
      <w:r>
        <w:rPr>
          <w:sz w:val="16"/>
        </w:rPr>
        <w:tab/>
      </w:r>
    </w:p>
    <w:p w:rsidR="00F27EE1" w:rsidRDefault="00F27EE1">
      <w:pPr>
        <w:tabs>
          <w:tab w:val="right" w:pos="10080"/>
        </w:tabs>
        <w:ind w:left="360"/>
        <w:jc w:val="both"/>
        <w:rPr>
          <w:sz w:val="16"/>
        </w:rPr>
      </w:pPr>
      <w:r>
        <w:tab/>
      </w:r>
      <w:r>
        <w:rPr>
          <w:sz w:val="16"/>
        </w:rPr>
        <w:t>(electric, gas, LPG)</w:t>
      </w:r>
    </w:p>
    <w:p w:rsidR="00F27EE1" w:rsidRDefault="00F27EE1">
      <w:pPr>
        <w:tabs>
          <w:tab w:val="right" w:leader="dot" w:pos="10800"/>
        </w:tabs>
        <w:spacing w:after="60"/>
        <w:ind w:left="360" w:hanging="360"/>
        <w:jc w:val="both"/>
      </w:pPr>
      <w:r>
        <w:rPr>
          <w:b/>
        </w:rPr>
        <w:t>T.</w:t>
      </w:r>
      <w:r>
        <w:rPr>
          <w:b/>
        </w:rPr>
        <w:tab/>
        <w:t>Does applicant separately rent equipment to others?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t>If yes, what are receipts?</w:t>
      </w:r>
      <w:r>
        <w:rPr>
          <w:sz w:val="16"/>
        </w:rPr>
        <w:tab/>
      </w:r>
    </w:p>
    <w:p w:rsidR="00F27EE1" w:rsidRDefault="00F27EE1">
      <w:pPr>
        <w:tabs>
          <w:tab w:val="right" w:leader="dot" w:pos="10800"/>
        </w:tabs>
        <w:spacing w:after="60"/>
        <w:ind w:left="360" w:right="1200" w:hanging="360"/>
        <w:jc w:val="both"/>
      </w:pPr>
      <w:r>
        <w:rPr>
          <w:b/>
        </w:rPr>
        <w:t>U.</w:t>
      </w:r>
      <w:r>
        <w:rPr>
          <w:b/>
        </w:rPr>
        <w:tab/>
        <w:t>During the past three years has any company ever cancelled, declined, or refused similar insu</w:t>
      </w:r>
      <w:r>
        <w:rPr>
          <w:b/>
        </w:rPr>
        <w:t>r</w:t>
      </w:r>
      <w:r>
        <w:rPr>
          <w:b/>
        </w:rPr>
        <w:t>ance to the applicant?</w:t>
      </w:r>
      <w:r>
        <w:t xml:space="preserve"> (Not applicable to Missouri applicants.)</w:t>
      </w:r>
      <w:r>
        <w:tab/>
      </w:r>
      <w:r>
        <w:sym w:font="Wingdings" w:char="F071"/>
      </w:r>
      <w:r>
        <w:t xml:space="preserve"> Yes  </w:t>
      </w:r>
      <w:r>
        <w:sym w:font="Wingdings" w:char="F071"/>
      </w:r>
      <w:r>
        <w:t xml:space="preserve"> No</w:t>
      </w:r>
    </w:p>
    <w:p w:rsidR="00F27EE1" w:rsidRDefault="00F27EE1">
      <w:pPr>
        <w:tabs>
          <w:tab w:val="right" w:leader="underscore" w:pos="10800"/>
        </w:tabs>
        <w:spacing w:after="60"/>
        <w:ind w:left="360"/>
        <w:jc w:val="both"/>
        <w:rPr>
          <w:sz w:val="16"/>
        </w:rPr>
      </w:pPr>
      <w:r>
        <w:t>If yes, e</w:t>
      </w:r>
      <w:r>
        <w:t>x</w:t>
      </w:r>
      <w:r>
        <w:t>plain:</w:t>
      </w: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spacing w:after="60"/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tabs>
          <w:tab w:val="right" w:leader="underscore" w:pos="10800"/>
        </w:tabs>
        <w:ind w:left="360"/>
        <w:jc w:val="both"/>
        <w:rPr>
          <w:sz w:val="16"/>
        </w:rPr>
      </w:pPr>
      <w:r>
        <w:rPr>
          <w:sz w:val="16"/>
        </w:rPr>
        <w:tab/>
      </w:r>
    </w:p>
    <w:p w:rsidR="00F27EE1" w:rsidRDefault="00F27EE1">
      <w:pPr>
        <w:spacing w:after="60"/>
        <w:jc w:val="both"/>
      </w:pPr>
      <w:r>
        <w:br w:type="page"/>
      </w:r>
      <w:r>
        <w:rPr>
          <w:b/>
        </w:rPr>
        <w:lastRenderedPageBreak/>
        <w:t>Previous Insurer: Indicate premium and losses for the past three years. Describe all losses.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160"/>
        <w:gridCol w:w="1440"/>
        <w:gridCol w:w="1440"/>
        <w:gridCol w:w="1440"/>
        <w:gridCol w:w="1440"/>
        <w:gridCol w:w="1800"/>
      </w:tblGrid>
      <w:tr w:rsidR="00F27EE1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</w:rPr>
              <w:br/>
              <w:t>NO.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PREMIUM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 xml:space="preserve">LOSSES </w:t>
            </w:r>
            <w:r>
              <w:rPr>
                <w:b/>
              </w:rPr>
              <w:br/>
              <w:t>PAID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LOSSES RESERVED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F27EE1" w:rsidRDefault="00F27EE1">
            <w:pPr>
              <w:widowControl w:val="0"/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F27EE1" w:rsidRDefault="00F27EE1">
            <w:pPr>
              <w:widowControl w:val="0"/>
              <w:spacing w:before="30" w:after="30"/>
              <w:jc w:val="both"/>
              <w:rPr>
                <w:b/>
              </w:rPr>
            </w:pPr>
          </w:p>
        </w:tc>
      </w:tr>
    </w:tbl>
    <w:p w:rsidR="00F27EE1" w:rsidRDefault="00F27EE1">
      <w:pPr>
        <w:spacing w:before="30" w:after="30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2280"/>
        <w:gridCol w:w="720"/>
        <w:gridCol w:w="2400"/>
        <w:gridCol w:w="600"/>
        <w:gridCol w:w="1080"/>
        <w:gridCol w:w="960"/>
        <w:gridCol w:w="1080"/>
        <w:gridCol w:w="1080"/>
      </w:tblGrid>
      <w:tr w:rsidR="00F27EE1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0773" w:type="dxa"/>
            <w:gridSpan w:val="9"/>
            <w:vAlign w:val="center"/>
          </w:tcPr>
          <w:p w:rsidR="00F27EE1" w:rsidRDefault="00F27EE1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SCHEDULE OF HAZARDS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73" w:type="dxa"/>
            <w:vMerge w:val="restart"/>
            <w:vAlign w:val="center"/>
          </w:tcPr>
          <w:p w:rsidR="00F27EE1" w:rsidRDefault="00F27EE1">
            <w:pPr>
              <w:spacing w:before="30" w:after="30"/>
              <w:ind w:left="-135" w:right="-108"/>
              <w:jc w:val="center"/>
            </w:pPr>
            <w:r>
              <w:t>Loc.</w:t>
            </w:r>
            <w:r>
              <w:br/>
              <w:t>No.</w:t>
            </w:r>
          </w:p>
        </w:tc>
        <w:tc>
          <w:tcPr>
            <w:tcW w:w="2280" w:type="dxa"/>
            <w:vMerge w:val="restart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Classification</w:t>
            </w:r>
          </w:p>
        </w:tc>
        <w:tc>
          <w:tcPr>
            <w:tcW w:w="720" w:type="dxa"/>
            <w:vMerge w:val="restart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Class.</w:t>
            </w:r>
            <w:r>
              <w:br/>
              <w:t>Code</w:t>
            </w:r>
          </w:p>
        </w:tc>
        <w:tc>
          <w:tcPr>
            <w:tcW w:w="2400" w:type="dxa"/>
            <w:vMerge w:val="restart"/>
            <w:vAlign w:val="center"/>
          </w:tcPr>
          <w:p w:rsidR="00F27EE1" w:rsidRDefault="00F27EE1">
            <w:pPr>
              <w:spacing w:before="30" w:after="0"/>
              <w:ind w:left="-108" w:right="-108"/>
              <w:jc w:val="center"/>
            </w:pPr>
            <w:r>
              <w:t>Premium Bases:</w:t>
            </w:r>
          </w:p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(s) Gross Sales (p) Payroll</w:t>
            </w:r>
            <w:r>
              <w:br/>
              <w:t>(a) Area (c) Total Cost</w:t>
            </w:r>
            <w:r>
              <w:br/>
              <w:t>(t) Other</w:t>
            </w:r>
          </w:p>
        </w:tc>
        <w:tc>
          <w:tcPr>
            <w:tcW w:w="600" w:type="dxa"/>
            <w:vMerge w:val="restart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Terr.</w:t>
            </w:r>
          </w:p>
        </w:tc>
        <w:tc>
          <w:tcPr>
            <w:tcW w:w="2040" w:type="dxa"/>
            <w:gridSpan w:val="2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Rate</w:t>
            </w:r>
          </w:p>
        </w:tc>
        <w:tc>
          <w:tcPr>
            <w:tcW w:w="2160" w:type="dxa"/>
            <w:gridSpan w:val="2"/>
            <w:vAlign w:val="center"/>
          </w:tcPr>
          <w:p w:rsidR="00F27EE1" w:rsidRDefault="00F27EE1">
            <w:pPr>
              <w:spacing w:before="30" w:after="30"/>
              <w:ind w:left="-108" w:right="-124"/>
              <w:jc w:val="center"/>
            </w:pPr>
            <w:r>
              <w:t>Premium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573" w:type="dxa"/>
            <w:vMerge/>
            <w:vAlign w:val="center"/>
          </w:tcPr>
          <w:p w:rsidR="00F27EE1" w:rsidRDefault="00F27EE1">
            <w:pPr>
              <w:spacing w:before="30" w:after="30"/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F27EE1" w:rsidRDefault="00F27EE1">
            <w:pPr>
              <w:spacing w:before="30" w:after="3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F27EE1" w:rsidRDefault="00F27EE1">
            <w:pPr>
              <w:spacing w:before="30" w:after="30"/>
              <w:jc w:val="center"/>
            </w:pPr>
          </w:p>
        </w:tc>
        <w:tc>
          <w:tcPr>
            <w:tcW w:w="2400" w:type="dxa"/>
            <w:vMerge/>
            <w:vAlign w:val="center"/>
          </w:tcPr>
          <w:p w:rsidR="00F27EE1" w:rsidRDefault="00F27EE1">
            <w:pPr>
              <w:spacing w:before="30" w:after="30"/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F27EE1" w:rsidRDefault="00F27EE1">
            <w:pPr>
              <w:spacing w:before="30" w:after="30"/>
              <w:jc w:val="center"/>
            </w:pPr>
          </w:p>
        </w:tc>
        <w:tc>
          <w:tcPr>
            <w:tcW w:w="1080" w:type="dxa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Prem./Ops.</w:t>
            </w:r>
          </w:p>
        </w:tc>
        <w:tc>
          <w:tcPr>
            <w:tcW w:w="960" w:type="dxa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Pro</w:t>
            </w:r>
            <w:r>
              <w:t>d</w:t>
            </w:r>
            <w:r>
              <w:t>ucts</w:t>
            </w:r>
          </w:p>
        </w:tc>
        <w:tc>
          <w:tcPr>
            <w:tcW w:w="1080" w:type="dxa"/>
            <w:vAlign w:val="center"/>
          </w:tcPr>
          <w:p w:rsidR="00F27EE1" w:rsidRDefault="00F27EE1">
            <w:pPr>
              <w:spacing w:before="30" w:after="30"/>
              <w:ind w:left="-108" w:right="-108"/>
              <w:jc w:val="center"/>
            </w:pPr>
            <w:r>
              <w:t>Prem./Ops.</w:t>
            </w:r>
          </w:p>
        </w:tc>
        <w:tc>
          <w:tcPr>
            <w:tcW w:w="1080" w:type="dxa"/>
            <w:vAlign w:val="center"/>
          </w:tcPr>
          <w:p w:rsidR="00F27EE1" w:rsidRDefault="00F27EE1">
            <w:pPr>
              <w:spacing w:before="30" w:after="30"/>
              <w:ind w:left="-108" w:right="-124"/>
              <w:jc w:val="center"/>
            </w:pPr>
            <w:r>
              <w:t>Pro</w:t>
            </w:r>
            <w:r>
              <w:t>d</w:t>
            </w:r>
            <w:r>
              <w:t>ucts</w:t>
            </w: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2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72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4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6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96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2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72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4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6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96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73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2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72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4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6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96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2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72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4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6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96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2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72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24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60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96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  <w:tc>
          <w:tcPr>
            <w:tcW w:w="1080" w:type="dxa"/>
          </w:tcPr>
          <w:p w:rsidR="00F27EE1" w:rsidRDefault="00F27EE1">
            <w:pPr>
              <w:spacing w:before="30" w:after="30"/>
              <w:jc w:val="both"/>
            </w:pPr>
          </w:p>
        </w:tc>
      </w:tr>
    </w:tbl>
    <w:p w:rsidR="00F27EE1" w:rsidRDefault="00F27EE1">
      <w:pPr>
        <w:spacing w:before="140"/>
        <w:jc w:val="both"/>
      </w:pPr>
      <w:r>
        <w:t>This application does not bind the applicant nor the Company to complete the insurance, but it is agreed that the info</w:t>
      </w:r>
      <w:r>
        <w:t>r</w:t>
      </w:r>
      <w:r>
        <w:t>mation contained herein shall be the basis of the contract should a policy be issued.</w:t>
      </w:r>
    </w:p>
    <w:p w:rsidR="00F27EE1" w:rsidRDefault="00F27EE1">
      <w:pPr>
        <w:jc w:val="both"/>
      </w:pPr>
      <w:r>
        <w:t>APPLICABLE IN THE STATE OF NEW YORK:</w:t>
      </w:r>
    </w:p>
    <w:p w:rsidR="00F27EE1" w:rsidRDefault="00F27EE1">
      <w:pPr>
        <w:jc w:val="both"/>
      </w:pPr>
      <w:r>
        <w:t>Any person who knowingly and with intent to defraud any insurance company or other person files an application for i</w:t>
      </w:r>
      <w:r>
        <w:t>n</w:t>
      </w:r>
      <w:r>
        <w:t>surance or statement of claim containing any materially false information, or conceals for the purpose of misleading, i</w:t>
      </w:r>
      <w:r>
        <w:t>n</w:t>
      </w:r>
      <w:r>
        <w:t>formation concerning any fact material thereto, commits a fraudulent insurance act, which is a crime, and shall also be subject to a civil penalty not to exceed five thousand dollars and the stated value of the claim for each such violation.</w:t>
      </w:r>
    </w:p>
    <w:p w:rsidR="00F27EE1" w:rsidRDefault="00F27EE1">
      <w:pPr>
        <w:jc w:val="both"/>
      </w:pPr>
      <w:r>
        <w:t>FRAUD WARNING:</w:t>
      </w:r>
    </w:p>
    <w:p w:rsidR="00F27EE1" w:rsidRDefault="00F27EE1">
      <w:pPr>
        <w:spacing w:after="280"/>
        <w:jc w:val="both"/>
      </w:pPr>
      <w:r>
        <w:t>Any person who knowingly and with intent to defraud any insurance company or other person files an application for i</w:t>
      </w:r>
      <w:r>
        <w:t>n</w:t>
      </w:r>
      <w:r>
        <w:t>surance or statement of claim containing any materially false information or conceals for the purpose of misleading, info</w:t>
      </w:r>
      <w:r>
        <w:t>r</w:t>
      </w:r>
      <w:r>
        <w:t>mation concerning any fact material thereto commits a fraudulent insurance act, which is a crime and subjects such person to criminal and civil penalties.</w:t>
      </w:r>
    </w:p>
    <w:p w:rsidR="00F27EE1" w:rsidRDefault="00F27EE1">
      <w:pPr>
        <w:tabs>
          <w:tab w:val="left" w:leader="underscore" w:pos="6720"/>
          <w:tab w:val="left" w:pos="6960"/>
          <w:tab w:val="left" w:leader="underscore" w:pos="10800"/>
        </w:tabs>
        <w:spacing w:after="0"/>
        <w:jc w:val="both"/>
        <w:rPr>
          <w:sz w:val="16"/>
        </w:rPr>
      </w:pPr>
      <w:r>
        <w:t>APPLICANT’S SIGNATURE</w:t>
      </w:r>
      <w:r>
        <w:rPr>
          <w:sz w:val="16"/>
        </w:rPr>
        <w:tab/>
      </w:r>
      <w:r>
        <w:rPr>
          <w:sz w:val="16"/>
        </w:rPr>
        <w:tab/>
      </w:r>
      <w:r>
        <w:t>Date</w:t>
      </w:r>
      <w:r>
        <w:rPr>
          <w:sz w:val="16"/>
        </w:rPr>
        <w:tab/>
      </w:r>
    </w:p>
    <w:p w:rsidR="00F27EE1" w:rsidRDefault="00F27EE1">
      <w:pPr>
        <w:spacing w:after="280" w:line="200" w:lineRule="exact"/>
        <w:ind w:left="2520" w:right="4080"/>
        <w:jc w:val="center"/>
        <w:rPr>
          <w:sz w:val="16"/>
        </w:rPr>
      </w:pPr>
      <w:r>
        <w:rPr>
          <w:sz w:val="16"/>
        </w:rPr>
        <w:t>(MUST BE OWNER, PARTNER OR OFFICER)</w:t>
      </w:r>
    </w:p>
    <w:p w:rsidR="00F27EE1" w:rsidRDefault="00F27EE1">
      <w:pPr>
        <w:tabs>
          <w:tab w:val="left" w:leader="underscore" w:pos="6720"/>
          <w:tab w:val="left" w:pos="6960"/>
          <w:tab w:val="left" w:leader="underscore" w:pos="10800"/>
        </w:tabs>
        <w:spacing w:after="0"/>
        <w:jc w:val="both"/>
        <w:rPr>
          <w:sz w:val="16"/>
        </w:rPr>
      </w:pPr>
      <w:r>
        <w:t>AGENT NAME</w:t>
      </w:r>
      <w:r>
        <w:rPr>
          <w:sz w:val="16"/>
        </w:rPr>
        <w:tab/>
      </w:r>
      <w:r>
        <w:rPr>
          <w:sz w:val="16"/>
        </w:rPr>
        <w:tab/>
      </w:r>
      <w:r>
        <w:t>AGENT</w:t>
      </w:r>
      <w:r>
        <w:rPr>
          <w:sz w:val="18"/>
        </w:rPr>
        <w:t xml:space="preserve"> </w:t>
      </w:r>
      <w:r>
        <w:t>LICENSE</w:t>
      </w:r>
      <w:r>
        <w:rPr>
          <w:sz w:val="18"/>
        </w:rPr>
        <w:t xml:space="preserve"> </w:t>
      </w:r>
      <w:r>
        <w:t>NUMBER:</w:t>
      </w:r>
      <w:r>
        <w:rPr>
          <w:sz w:val="16"/>
        </w:rPr>
        <w:tab/>
      </w:r>
    </w:p>
    <w:p w:rsidR="00F27EE1" w:rsidRDefault="00F27EE1">
      <w:pPr>
        <w:spacing w:after="280" w:line="200" w:lineRule="exact"/>
        <w:jc w:val="center"/>
        <w:rPr>
          <w:b/>
          <w:i/>
          <w:sz w:val="16"/>
        </w:rPr>
      </w:pPr>
      <w:r>
        <w:rPr>
          <w:b/>
          <w:i/>
          <w:sz w:val="16"/>
        </w:rPr>
        <w:t>(Applicable to Florida Agents Only.)</w:t>
      </w:r>
    </w:p>
    <w:p w:rsidR="00F27EE1" w:rsidRDefault="00F27EE1">
      <w:pPr>
        <w:tabs>
          <w:tab w:val="left" w:leader="underscore" w:pos="10800"/>
        </w:tabs>
        <w:spacing w:after="280"/>
        <w:jc w:val="both"/>
        <w:rPr>
          <w:sz w:val="16"/>
        </w:rPr>
      </w:pPr>
      <w:r>
        <w:t>NAME AND PHONE NUMBER OF INDIVIDUAL TO CONTACT FOR INSPECTION/AUDIT</w:t>
      </w:r>
      <w:r>
        <w:rPr>
          <w:sz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0"/>
        <w:gridCol w:w="2640"/>
        <w:gridCol w:w="4080"/>
      </w:tblGrid>
      <w:tr w:rsidR="00F27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27EE1" w:rsidRDefault="00F27EE1">
            <w:pPr>
              <w:spacing w:after="0" w:line="240" w:lineRule="auto"/>
              <w:jc w:val="both"/>
              <w:rPr>
                <w:sz w:val="16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EE1" w:rsidRDefault="00F27EE1">
            <w:pPr>
              <w:spacing w:after="0" w:line="240" w:lineRule="auto"/>
              <w:jc w:val="center"/>
            </w:pPr>
            <w:r>
              <w:t>IMPORTANT NOTICE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27EE1" w:rsidRDefault="00F27EE1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7EE1" w:rsidRDefault="00F27EE1">
            <w:pPr>
              <w:spacing w:after="0" w:line="240" w:lineRule="auto"/>
              <w:jc w:val="both"/>
              <w:rPr>
                <w:sz w:val="16"/>
              </w:rPr>
            </w:pPr>
          </w:p>
        </w:tc>
        <w:tc>
          <w:tcPr>
            <w:tcW w:w="2640" w:type="dxa"/>
            <w:vMerge/>
            <w:tcBorders>
              <w:left w:val="nil"/>
              <w:bottom w:val="nil"/>
              <w:right w:val="nil"/>
            </w:tcBorders>
          </w:tcPr>
          <w:p w:rsidR="00F27EE1" w:rsidRDefault="00F27EE1">
            <w:pPr>
              <w:spacing w:after="0" w:line="240" w:lineRule="auto"/>
              <w:jc w:val="both"/>
            </w:pPr>
          </w:p>
        </w:tc>
        <w:tc>
          <w:tcPr>
            <w:tcW w:w="4080" w:type="dxa"/>
            <w:tcBorders>
              <w:left w:val="nil"/>
              <w:bottom w:val="nil"/>
              <w:right w:val="single" w:sz="4" w:space="0" w:color="auto"/>
            </w:tcBorders>
          </w:tcPr>
          <w:p w:rsidR="00F27EE1" w:rsidRDefault="00F27EE1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F27E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E1" w:rsidRDefault="00F27EE1">
            <w:pPr>
              <w:jc w:val="center"/>
            </w:pPr>
            <w:r>
              <w:t>As part of our underwriting procedure, a routine inquiry may be made to obtain applicable information concerning</w:t>
            </w:r>
            <w:r>
              <w:br/>
              <w:t>character, general reputation, personal characteristics and mode of living. Upon written request, additional information</w:t>
            </w:r>
            <w:r>
              <w:br/>
              <w:t>as to the nature and scope of the report, if one is made, will be provided.</w:t>
            </w:r>
          </w:p>
        </w:tc>
      </w:tr>
    </w:tbl>
    <w:p w:rsidR="00F27EE1" w:rsidRDefault="00F27EE1">
      <w:pPr>
        <w:tabs>
          <w:tab w:val="left" w:leader="underscore" w:pos="10800"/>
        </w:tabs>
        <w:spacing w:before="140"/>
        <w:jc w:val="center"/>
      </w:pPr>
      <w:r>
        <w:t>ANSWER ALL QUESTIONS—IF THEY DO NOT APPLY, INDICATE NOT APPLICABLE</w:t>
      </w:r>
    </w:p>
    <w:sectPr w:rsidR="00F27EE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720" w:footer="2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F9" w:rsidRDefault="003F55F9">
      <w:r>
        <w:separator/>
      </w:r>
    </w:p>
  </w:endnote>
  <w:endnote w:type="continuationSeparator" w:id="0">
    <w:p w:rsidR="003F55F9" w:rsidRDefault="003F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E1" w:rsidRDefault="00F27EE1">
    <w:pPr>
      <w:pStyle w:val="Footer"/>
      <w:tabs>
        <w:tab w:val="clear" w:pos="4320"/>
        <w:tab w:val="clear" w:pos="8640"/>
        <w:tab w:val="center" w:pos="5400"/>
      </w:tabs>
      <w:jc w:val="both"/>
      <w:rPr>
        <w:rStyle w:val="PageNumber"/>
      </w:rPr>
    </w:pPr>
    <w:r>
      <w:t>WHI-APP-106 (8-02)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69C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169C5">
      <w:rPr>
        <w:rStyle w:val="PageNumber"/>
        <w:noProof/>
      </w:rPr>
      <w:t>3</w:t>
    </w:r>
    <w:r>
      <w:rPr>
        <w:rStyle w:val="PageNumber"/>
      </w:rPr>
      <w:fldChar w:fldCharType="end"/>
    </w:r>
  </w:p>
  <w:p w:rsidR="00F27EE1" w:rsidRDefault="00F27EE1">
    <w:pPr>
      <w:pStyle w:val="Footer"/>
      <w:tabs>
        <w:tab w:val="clear" w:pos="4320"/>
        <w:tab w:val="clear" w:pos="8640"/>
        <w:tab w:val="center" w:pos="5400"/>
      </w:tabs>
      <w:jc w:val="both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E1" w:rsidRDefault="00F27EE1">
    <w:pPr>
      <w:pStyle w:val="Footer"/>
      <w:tabs>
        <w:tab w:val="clear" w:pos="4320"/>
        <w:tab w:val="clear" w:pos="8640"/>
        <w:tab w:val="center" w:pos="5400"/>
      </w:tabs>
      <w:jc w:val="both"/>
      <w:rPr>
        <w:rStyle w:val="PageNumber"/>
      </w:rPr>
    </w:pPr>
    <w:r>
      <w:t>WHI-APP-106 (8-02)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69C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16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F27EE1" w:rsidRDefault="00F27EE1">
    <w:pPr>
      <w:pStyle w:val="Footer"/>
      <w:tabs>
        <w:tab w:val="clear" w:pos="4320"/>
        <w:tab w:val="clear" w:pos="8640"/>
        <w:tab w:val="center" w:pos="5400"/>
      </w:tabs>
      <w:jc w:val="both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F9" w:rsidRDefault="003F55F9">
      <w:r>
        <w:separator/>
      </w:r>
    </w:p>
  </w:footnote>
  <w:footnote w:type="continuationSeparator" w:id="0">
    <w:p w:rsidR="003F55F9" w:rsidRDefault="003F5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E1" w:rsidRDefault="00F27EE1">
    <w:pPr>
      <w:pStyle w:val="Header"/>
      <w:tabs>
        <w:tab w:val="clear" w:pos="4320"/>
        <w:tab w:val="clear" w:pos="8640"/>
      </w:tabs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EE1" w:rsidRDefault="00F27EE1">
    <w:pPr>
      <w:pStyle w:val="Header"/>
      <w:tabs>
        <w:tab w:val="clear" w:pos="4320"/>
        <w:tab w:val="clear" w:pos="8640"/>
      </w:tabs>
      <w:spacing w:after="0" w:line="240" w:lineRule="aut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FC9"/>
    <w:multiLevelType w:val="singleLevel"/>
    <w:tmpl w:val="C44403FA"/>
    <w:lvl w:ilvl="0">
      <w:start w:val="1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">
    <w:nsid w:val="66AC13C1"/>
    <w:multiLevelType w:val="singleLevel"/>
    <w:tmpl w:val="024EC356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attachedTemplate r:id="rId1"/>
  <w:stylePaneFormatFilter w:val="3F01"/>
  <w:stylePaneSortMethod w:val="0000"/>
  <w:defaultTabStop w:val="720"/>
  <w:autoHyphenation/>
  <w:consecutiveHyphenLimit w:val="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F00E7"/>
    <w:rsid w:val="003F55F9"/>
    <w:rsid w:val="00D169C5"/>
    <w:rsid w:val="00F27EE1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after="140" w:line="260" w:lineRule="exact"/>
    </w:pPr>
    <w:rPr>
      <w:rFonts w:ascii="Arial" w:hAnsi="Arial"/>
    </w:rPr>
  </w:style>
  <w:style w:type="paragraph" w:styleId="Heading1">
    <w:name w:val="heading 1"/>
    <w:next w:val="copy1"/>
    <w:qFormat/>
    <w:pPr>
      <w:keepNext/>
      <w:spacing w:after="380"/>
      <w:ind w:left="720" w:right="720"/>
      <w:jc w:val="center"/>
      <w:outlineLvl w:val="0"/>
    </w:pPr>
    <w:rPr>
      <w:rFonts w:ascii="Arial" w:hAnsi="Arial"/>
      <w:b/>
      <w:noProof/>
      <w:kern w:val="24"/>
      <w:sz w:val="24"/>
    </w:rPr>
  </w:style>
  <w:style w:type="paragraph" w:styleId="Heading2">
    <w:name w:val="heading 2"/>
    <w:next w:val="Heading3"/>
    <w:qFormat/>
    <w:pPr>
      <w:keepNext/>
      <w:spacing w:after="140" w:line="260" w:lineRule="exact"/>
      <w:ind w:left="720" w:right="720"/>
      <w:jc w:val="center"/>
      <w:outlineLvl w:val="1"/>
    </w:pPr>
    <w:rPr>
      <w:rFonts w:ascii="Arial" w:hAnsi="Arial"/>
      <w:noProof/>
      <w:kern w:val="20"/>
    </w:rPr>
  </w:style>
  <w:style w:type="paragraph" w:styleId="Heading3">
    <w:name w:val="heading 3"/>
    <w:next w:val="copy1"/>
    <w:qFormat/>
    <w:pPr>
      <w:keepNext/>
      <w:spacing w:after="380" w:line="260" w:lineRule="exact"/>
      <w:ind w:left="720" w:right="720"/>
      <w:jc w:val="center"/>
      <w:outlineLvl w:val="2"/>
    </w:pPr>
    <w:rPr>
      <w:rFonts w:ascii="Arial" w:hAnsi="Arial"/>
      <w:b/>
      <w:noProof/>
      <w:kern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py1">
    <w:name w:val="copy 1"/>
    <w:pPr>
      <w:spacing w:after="140" w:line="260" w:lineRule="exact"/>
      <w:jc w:val="both"/>
    </w:pPr>
    <w:rPr>
      <w:rFonts w:ascii="Arial" w:hAnsi="Arial"/>
    </w:rPr>
  </w:style>
  <w:style w:type="paragraph" w:customStyle="1" w:styleId="copy1a">
    <w:name w:val="copy 1a"/>
    <w:basedOn w:val="copy1"/>
    <w:pPr>
      <w:ind w:left="360" w:hanging="360"/>
    </w:pPr>
  </w:style>
  <w:style w:type="paragraph" w:customStyle="1" w:styleId="copy2">
    <w:name w:val="copy 2"/>
    <w:basedOn w:val="copy1"/>
    <w:pPr>
      <w:ind w:left="360"/>
    </w:pPr>
  </w:style>
  <w:style w:type="paragraph" w:customStyle="1" w:styleId="copy2a">
    <w:name w:val="copy 2a"/>
    <w:basedOn w:val="copy1a"/>
    <w:pPr>
      <w:ind w:left="720"/>
    </w:pPr>
  </w:style>
  <w:style w:type="paragraph" w:customStyle="1" w:styleId="copy3">
    <w:name w:val="copy 3"/>
    <w:basedOn w:val="copy1"/>
    <w:pPr>
      <w:ind w:left="720"/>
    </w:pPr>
  </w:style>
  <w:style w:type="paragraph" w:customStyle="1" w:styleId="copy3a">
    <w:name w:val="copy 3a"/>
    <w:basedOn w:val="copy1a"/>
    <w:pPr>
      <w:ind w:left="1080"/>
    </w:pPr>
  </w:style>
  <w:style w:type="paragraph" w:customStyle="1" w:styleId="copy4">
    <w:name w:val="copy 4"/>
    <w:basedOn w:val="copy1"/>
    <w:pPr>
      <w:ind w:left="1080"/>
    </w:pPr>
  </w:style>
  <w:style w:type="paragraph" w:customStyle="1" w:styleId="copy4a">
    <w:name w:val="copy 4a"/>
    <w:basedOn w:val="copy1a"/>
    <w:pPr>
      <w:ind w:left="1440"/>
    </w:pPr>
  </w:style>
  <w:style w:type="paragraph" w:customStyle="1" w:styleId="copy5">
    <w:name w:val="copy 5"/>
    <w:basedOn w:val="copy1"/>
    <w:pPr>
      <w:ind w:left="1440"/>
    </w:pPr>
  </w:style>
  <w:style w:type="paragraph" w:customStyle="1" w:styleId="copy5a">
    <w:name w:val="copy 5a"/>
    <w:basedOn w:val="copy1a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PLEASEREADline">
    <w:name w:val="...PLEASE READ...line"/>
    <w:pPr>
      <w:spacing w:after="260" w:line="260" w:lineRule="exact"/>
      <w:jc w:val="center"/>
    </w:pPr>
    <w:rPr>
      <w:rFonts w:ascii="Arial" w:hAnsi="Arial"/>
      <w:caps/>
    </w:rPr>
  </w:style>
  <w:style w:type="paragraph" w:customStyle="1" w:styleId="CCM">
    <w:name w:val="CCM"/>
  </w:style>
  <w:style w:type="paragraph" w:customStyle="1" w:styleId="EndtNo">
    <w:name w:val="Endt No."/>
  </w:style>
  <w:style w:type="paragraph" w:customStyle="1" w:styleId="SiglineText">
    <w:name w:val="Sigline Text"/>
    <w:pPr>
      <w:framePr w:w="6900" w:h="960" w:hRule="exact" w:hSpace="720" w:wrap="notBeside" w:vAnchor="page" w:hAnchor="page" w:x="4501" w:y="14041" w:anchorLock="1"/>
      <w:tabs>
        <w:tab w:val="center" w:pos="2359"/>
        <w:tab w:val="center" w:pos="5880"/>
      </w:tabs>
      <w:spacing w:before="80" w:after="140" w:line="220" w:lineRule="exact"/>
    </w:pPr>
    <w:rPr>
      <w:rFonts w:ascii="Arial" w:hAnsi="Arial"/>
      <w:caps/>
      <w:sz w:val="16"/>
    </w:rPr>
  </w:style>
  <w:style w:type="paragraph" w:customStyle="1" w:styleId="copy6">
    <w:name w:val="copy6"/>
    <w:basedOn w:val="copy1"/>
    <w:pPr>
      <w:ind w:left="1800"/>
    </w:pPr>
  </w:style>
  <w:style w:type="paragraph" w:customStyle="1" w:styleId="zStyle1">
    <w:name w:val="zStyle1"/>
    <w:pPr>
      <w:spacing w:before="400" w:line="260" w:lineRule="exact"/>
    </w:pPr>
    <w:rPr>
      <w:rFonts w:ascii="Arial" w:hAnsi="Arial"/>
    </w:rPr>
  </w:style>
  <w:style w:type="paragraph" w:customStyle="1" w:styleId="zStyle2">
    <w:name w:val="zStyle2"/>
    <w:pPr>
      <w:tabs>
        <w:tab w:val="left" w:pos="720"/>
        <w:tab w:val="right" w:pos="2160"/>
      </w:tabs>
      <w:spacing w:line="300" w:lineRule="exact"/>
    </w:pPr>
    <w:rPr>
      <w:rFonts w:ascii="Arial" w:hAnsi="Arial"/>
      <w:b/>
      <w:sz w:val="28"/>
    </w:rPr>
  </w:style>
  <w:style w:type="paragraph" w:customStyle="1" w:styleId="zStyle3">
    <w:name w:val="zStyle3"/>
    <w:pPr>
      <w:spacing w:before="60" w:line="140" w:lineRule="exact"/>
      <w:jc w:val="center"/>
    </w:pPr>
    <w:rPr>
      <w:rFonts w:ascii="Arial" w:hAnsi="Arial"/>
      <w:b/>
      <w:caps/>
      <w:sz w:val="12"/>
    </w:rPr>
  </w:style>
  <w:style w:type="paragraph" w:customStyle="1" w:styleId="zStyle4">
    <w:name w:val="zStyle4"/>
    <w:pPr>
      <w:spacing w:before="390" w:line="220" w:lineRule="exact"/>
      <w:ind w:left="120"/>
    </w:pPr>
  </w:style>
  <w:style w:type="paragraph" w:customStyle="1" w:styleId="FooterStyle">
    <w:name w:val="Footer Style"/>
    <w:pPr>
      <w:jc w:val="center"/>
    </w:pPr>
    <w:rPr>
      <w:rFonts w:ascii="Arial" w:hAnsi="Arial"/>
      <w:sz w:val="16"/>
    </w:rPr>
  </w:style>
  <w:style w:type="paragraph" w:customStyle="1" w:styleId="zSigAnchor">
    <w:name w:val="zSig Anchor"/>
    <w:pPr>
      <w:spacing w:line="80" w:lineRule="exact"/>
    </w:pPr>
    <w:rPr>
      <w:rFonts w:ascii="Arial" w:hAnsi="Arial"/>
      <w:sz w:val="8"/>
    </w:rPr>
  </w:style>
  <w:style w:type="paragraph" w:customStyle="1" w:styleId="1SBody">
    <w:name w:val="1S Body"/>
    <w:basedOn w:val="Normal"/>
    <w:pPr>
      <w:spacing w:before="40" w:after="0"/>
    </w:pPr>
    <w:rPr>
      <w:b/>
      <w:noProof/>
    </w:rPr>
  </w:style>
  <w:style w:type="paragraph" w:customStyle="1" w:styleId="1SColumnHeadings">
    <w:name w:val="1S Column Headings"/>
    <w:pPr>
      <w:spacing w:before="40" w:line="260" w:lineRule="exact"/>
      <w:jc w:val="center"/>
    </w:pPr>
    <w:rPr>
      <w:rFonts w:ascii="Arial" w:hAnsi="Arial"/>
      <w:b/>
      <w:noProof/>
    </w:rPr>
  </w:style>
  <w:style w:type="paragraph" w:customStyle="1" w:styleId="1SHeading3">
    <w:name w:val="1S Heading3"/>
    <w:pPr>
      <w:spacing w:after="180" w:line="260" w:lineRule="exact"/>
      <w:jc w:val="center"/>
    </w:pPr>
    <w:rPr>
      <w:rFonts w:ascii="Arial" w:hAnsi="Arial"/>
      <w:b/>
      <w:noProof/>
    </w:rPr>
  </w:style>
  <w:style w:type="paragraph" w:customStyle="1" w:styleId="1STabs">
    <w:name w:val="1S Tabs"/>
    <w:basedOn w:val="1SBody"/>
    <w:pPr>
      <w:tabs>
        <w:tab w:val="right" w:leader="underscore" w:pos="2580"/>
      </w:tabs>
    </w:pPr>
    <w:rPr>
      <w:b w:val="0"/>
    </w:rPr>
  </w:style>
  <w:style w:type="paragraph" w:customStyle="1" w:styleId="TblSectionBreak">
    <w:name w:val="Tbl SectionBreak"/>
    <w:basedOn w:val="copy1"/>
    <w:pPr>
      <w:spacing w:after="40"/>
      <w:jc w:val="left"/>
    </w:pPr>
  </w:style>
  <w:style w:type="paragraph" w:customStyle="1" w:styleId="sub1">
    <w:name w:val="sub 1"/>
    <w:pPr>
      <w:keepNext/>
      <w:spacing w:before="200" w:after="140" w:line="220" w:lineRule="exact"/>
    </w:pPr>
    <w:rPr>
      <w:rFonts w:ascii="Arial" w:hAnsi="Arial"/>
      <w:b/>
      <w:caps/>
      <w:noProof/>
    </w:rPr>
  </w:style>
  <w:style w:type="paragraph" w:customStyle="1" w:styleId="OrigCompanyLogo">
    <w:name w:val="OrigCompanyLogo"/>
    <w:pPr>
      <w:spacing w:after="140" w:line="260" w:lineRule="exact"/>
    </w:pPr>
    <w:rPr>
      <w:rFonts w:ascii="Arial" w:hAnsi="Arial"/>
    </w:rPr>
  </w:style>
  <w:style w:type="paragraph" w:customStyle="1" w:styleId="copy6a">
    <w:name w:val="copy6a"/>
    <w:basedOn w:val="copy1a"/>
    <w:pPr>
      <w:ind w:left="2160"/>
    </w:pPr>
  </w:style>
  <w:style w:type="paragraph" w:customStyle="1" w:styleId="copy7a">
    <w:name w:val="copy7a"/>
    <w:basedOn w:val="copy1a"/>
    <w:pPr>
      <w:ind w:left="2520"/>
    </w:pPr>
  </w:style>
  <w:style w:type="paragraph" w:customStyle="1" w:styleId="copy7">
    <w:name w:val="copy7"/>
    <w:basedOn w:val="copy1"/>
    <w:pPr>
      <w:ind w:left="216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27E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7EE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SOFFICE.32\Templates\1en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1endt.dot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Caterers and Halls Gen Liab App</vt:lpstr>
    </vt:vector>
  </TitlesOfParts>
  <Company>WESTERN HERITAGE INSURANCE COMPANY</Company>
  <LinksUpToDate>false</LinksUpToDate>
  <CharactersWithSpaces>4836</CharactersWithSpaces>
  <SharedDoc>false</SharedDoc>
  <HLinks>
    <vt:vector size="6" baseType="variant">
      <vt:variant>
        <vt:i4>2949189</vt:i4>
      </vt:variant>
      <vt:variant>
        <vt:i4>-1</vt:i4>
      </vt:variant>
      <vt:variant>
        <vt:i4>1033</vt:i4>
      </vt:variant>
      <vt:variant>
        <vt:i4>1</vt:i4>
      </vt:variant>
      <vt:variant>
        <vt:lpwstr>hullappheader-OR-WA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Caterers and Halls Gen Liab App</dc:title>
  <dc:subject>WHI-APP-106 (8-02)</dc:subject>
  <dc:creator>S0R</dc:creator>
  <cp:keywords>WHIC</cp:keywords>
  <cp:lastModifiedBy>Mike Starklogic</cp:lastModifiedBy>
  <cp:revision>2</cp:revision>
  <cp:lastPrinted>2002-09-20T00:06:00Z</cp:lastPrinted>
  <dcterms:created xsi:type="dcterms:W3CDTF">2015-01-21T16:32:00Z</dcterms:created>
  <dcterms:modified xsi:type="dcterms:W3CDTF">2015-01-21T16:32:00Z</dcterms:modified>
</cp:coreProperties>
</file>